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615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852"/>
        <w:gridCol w:w="708"/>
        <w:gridCol w:w="2125"/>
        <w:gridCol w:w="1983"/>
        <w:gridCol w:w="2834"/>
        <w:gridCol w:w="2697"/>
        <w:gridCol w:w="1418"/>
        <w:gridCol w:w="1757"/>
      </w:tblGrid>
      <w:tr w:rsidR="00B91893" w:rsidTr="00B91893">
        <w:tc>
          <w:tcPr>
            <w:tcW w:w="156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Дистанционное обучение на 26. 05. 2020 г. (вторник)   11 А класс</w:t>
            </w:r>
          </w:p>
        </w:tc>
      </w:tr>
      <w:tr w:rsidR="00B91893" w:rsidTr="00B9189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91893" w:rsidRDefault="00B91893">
            <w:pPr>
              <w:rPr>
                <w:rFonts w:cs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1849B" w:themeFill="accent5" w:themeFillShade="BF"/>
            <w:hideMark/>
          </w:tcPr>
          <w:p w:rsidR="00B91893" w:rsidRDefault="00B91893">
            <w:pPr>
              <w:ind w:left="15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урока. Формат обучения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Текущий контроль (домашнее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приема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Средства коммуникации (куда отправлять д. з.)</w:t>
            </w:r>
          </w:p>
        </w:tc>
      </w:tr>
      <w:tr w:rsidR="00B91893" w:rsidTr="00B91893">
        <w:trPr>
          <w:trHeight w:val="136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8.30 - 9.00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Марюшина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Г.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«Большое видеться на расстоянии»: Проблемы и уроки литературы 20 века.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Д/задание:  Презентация по теме.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893" w:rsidRDefault="00B91893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домашнего задания до 28.05.20г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электронную почту: </w:t>
            </w:r>
            <w:hyperlink r:id="rId4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nina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maryushina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bk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либо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либо в ВК</w:t>
            </w:r>
          </w:p>
        </w:tc>
      </w:tr>
      <w:tr w:rsidR="00B91893" w:rsidTr="00B91893">
        <w:trPr>
          <w:trHeight w:val="97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9.15 - 9.45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Марюшина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Г.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Повторение. Основные направления темы и проблемы русской литературы 20 века. </w:t>
            </w:r>
          </w:p>
          <w:p w:rsidR="00B91893" w:rsidRDefault="00B91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893" w:rsidRDefault="00B918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893" w:rsidRDefault="00B91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Д/задание: Подготовить сообщение «Рубеж 19 и 20 века в моем восприятии».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домашнего задания до 28.05.2020г.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электронную почту: </w:t>
            </w: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nina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maryushina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bk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либо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либо в ВК</w:t>
            </w:r>
          </w:p>
        </w:tc>
      </w:tr>
      <w:tr w:rsidR="00B91893" w:rsidTr="00B91893">
        <w:trPr>
          <w:trHeight w:val="161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10.05 -10.35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Географии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Л. 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России в современной экономике.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Обобщение по разделу.</w:t>
            </w:r>
          </w:p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картосхему (таблицу, диаграмму), отражающую экономические, политические и культурные взаимоотношения России с другими государствами</w:t>
            </w:r>
          </w:p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§52 (9 класс)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22.05.20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B91893">
                <w:rPr>
                  <w:rStyle w:val="a3"/>
                  <w:i/>
                  <w:iCs/>
                  <w:sz w:val="24"/>
                  <w:szCs w:val="24"/>
                  <w:lang w:eastAsia="en-US"/>
                </w:rPr>
                <w:t>lyubov.efanova.1966@mail.ru</w:t>
              </w:r>
            </w:hyperlink>
            <w:r w:rsidR="00B91893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эл. почта</w:t>
            </w:r>
          </w:p>
        </w:tc>
      </w:tr>
      <w:tr w:rsidR="00B91893" w:rsidTr="00B91893">
        <w:trPr>
          <w:trHeight w:val="101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11.00 -11.30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Истомин В. Ф.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Урок 18. Прохождение военной службы по призыву и контракту (повторение) </w:t>
            </w:r>
            <w:hyperlink r:id="rId7" w:history="1">
              <w:r>
                <w:rPr>
                  <w:rStyle w:val="a3"/>
                  <w:rFonts w:eastAsiaTheme="minorEastAsia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https://resh.edu.ru/subject/lesson/4985/start/99422/</w:t>
              </w:r>
            </w:hyperlink>
          </w:p>
          <w:p w:rsidR="00B91893" w:rsidRDefault="00B91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11 класс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задание В- 1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28.05.20г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 w:eastAsia="en-US"/>
              </w:rPr>
              <w:t>ist-vikviktor</w:t>
            </w:r>
            <w:proofErr w:type="spellEnd"/>
          </w:p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lang w:val="en-US" w:eastAsia="en-US"/>
              </w:rPr>
              <w:t>@yandex.ru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B91893" w:rsidTr="00B91893">
        <w:trPr>
          <w:trHeight w:val="1611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893" w:rsidRDefault="00B91893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11.45- 12.15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 б      </w:t>
            </w:r>
          </w:p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Н. 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Урок 35 Формулы двойного аргумента </w:t>
            </w: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Алгебра 10 класс.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Тренировочные задания. Контрольные задания В1,В2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До27.05.20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893" w:rsidRDefault="00B918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DA3A24" w:rsidTr="00B91893">
        <w:trPr>
          <w:trHeight w:val="554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12.30-</w:t>
            </w:r>
          </w:p>
          <w:p w:rsidR="00DA3A24" w:rsidRDefault="00DA3A24" w:rsidP="00DA3A2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Style w:val="a6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6"/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ф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Неупокоев К. Ф.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странице:</w:t>
            </w:r>
          </w:p>
          <w:p w:rsidR="00DA3A24" w:rsidRPr="00DA3A24" w:rsidRDefault="00DA3A24" w:rsidP="00DA3A24">
            <w:pPr>
              <w:ind w:left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https://resh.edu.ru/subject/lesson/5817/start/82477/ </w:t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HYPERLINK "https://resh.edu.ru/subject/lesson/5490/" </w:instrText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</w:p>
          <w:p w:rsidR="00DA3A24" w:rsidRPr="00DA3A24" w:rsidRDefault="00DA3A24" w:rsidP="00DA3A24">
            <w:pPr>
              <w:ind w:left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HYPERLINK "https://resh.edu.ru/subject/lesson/5817/" </w:instrText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</w:p>
          <w:p w:rsidR="00DA3A24" w:rsidRPr="00DA3A24" w:rsidRDefault="00DA3A24" w:rsidP="00DA3A24">
            <w:pPr>
              <w:spacing w:line="345" w:lineRule="atLeast"/>
              <w:ind w:left="3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14. Обработка информации в электронных таблицах</w:t>
            </w:r>
          </w:p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учебнику:</w:t>
            </w:r>
          </w:p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п. 18, 19</w:t>
            </w:r>
          </w:p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До27.05.20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Pr="00DA3A24" w:rsidRDefault="00DA3A24" w:rsidP="00DA3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DA3A24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kiran_76@mail.ru</w:t>
              </w:r>
            </w:hyperlink>
            <w:r w:rsidRPr="00DA3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теме письма указать фамилию, имя и класс учащегося.</w:t>
            </w:r>
          </w:p>
        </w:tc>
      </w:tr>
      <w:tr w:rsidR="00DA3A24" w:rsidTr="00DA3A24">
        <w:trPr>
          <w:trHeight w:val="54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24" w:rsidRDefault="00DA3A24" w:rsidP="00DA3A24">
            <w:pPr>
              <w:rPr>
                <w:rStyle w:val="a6"/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б</w:t>
            </w:r>
          </w:p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М. 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Повторить механику.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стр.6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4" w:rsidRDefault="00DA3A24" w:rsidP="00DA3A2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До29.05.20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Style w:val="x-phmenubutton"/>
                <w:rFonts w:ascii="Times New Roman" w:hAnsi="Times New Roman" w:cs="Calibri"/>
                <w:sz w:val="24"/>
                <w:szCs w:val="24"/>
                <w:lang w:eastAsia="en-US"/>
              </w:rPr>
              <w:t xml:space="preserve">Электронная почта, </w:t>
            </w:r>
            <w:proofErr w:type="spellStart"/>
            <w:r>
              <w:rPr>
                <w:rStyle w:val="x-phmenubutton"/>
                <w:rFonts w:ascii="Times New Roman" w:hAnsi="Times New Roman" w:cs="Calibri"/>
                <w:sz w:val="24"/>
                <w:szCs w:val="24"/>
                <w:lang w:eastAsia="en-US"/>
              </w:rPr>
              <w:t>Viber</w:t>
            </w:r>
            <w:proofErr w:type="spellEnd"/>
            <w:r>
              <w:rPr>
                <w:rStyle w:val="x-phmenubutton"/>
                <w:rFonts w:ascii="Times New Roman" w:hAnsi="Times New Roman" w:cs="Calibri"/>
                <w:sz w:val="24"/>
                <w:szCs w:val="24"/>
                <w:lang w:eastAsia="en-US"/>
              </w:rPr>
              <w:t xml:space="preserve">  учителя.</w:t>
            </w:r>
          </w:p>
        </w:tc>
      </w:tr>
      <w:tr w:rsidR="00DA3A24" w:rsidTr="00DA3A24">
        <w:trPr>
          <w:trHeight w:val="1108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24" w:rsidRDefault="00DA3A24" w:rsidP="00DA3A2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24" w:rsidRDefault="00DA3A24" w:rsidP="00DA3A24">
            <w:pPr>
              <w:rPr>
                <w:rStyle w:val="a6"/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24" w:rsidRDefault="00DA3A24" w:rsidP="00DA3A2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3A24" w:rsidRDefault="00DA3A24" w:rsidP="00DA3A24">
            <w:pPr>
              <w:rPr>
                <w:rFonts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A24" w:rsidRDefault="00DA3A24" w:rsidP="00DA3A24">
            <w:pPr>
              <w:rPr>
                <w:rFonts w:cs="Times New Roman"/>
                <w:lang w:eastAsia="en-US"/>
              </w:rPr>
            </w:pPr>
          </w:p>
        </w:tc>
      </w:tr>
    </w:tbl>
    <w:p w:rsidR="00F964B9" w:rsidRDefault="00F964B9"/>
    <w:sectPr w:rsidR="00F964B9" w:rsidSect="00B91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1893"/>
    <w:rsid w:val="00B91893"/>
    <w:rsid w:val="00DA3A24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2EDF-46B5-4FDC-8AC9-A327DC5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9189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9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B91893"/>
  </w:style>
  <w:style w:type="table" w:styleId="a5">
    <w:name w:val="Table Grid"/>
    <w:basedOn w:val="a1"/>
    <w:uiPriority w:val="59"/>
    <w:rsid w:val="00B918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9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85/start/99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bov.efanova.196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na.maryushina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ina.maryushina@bk.ru" TargetMode="External"/><Relationship Id="rId9" Type="http://schemas.openxmlformats.org/officeDocument/2006/relationships/hyperlink" Target="mailto:kiran_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dcterms:created xsi:type="dcterms:W3CDTF">2020-05-25T19:18:00Z</dcterms:created>
  <dcterms:modified xsi:type="dcterms:W3CDTF">2020-05-25T19:47:00Z</dcterms:modified>
</cp:coreProperties>
</file>